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30357" w14:textId="7D39CED1" w:rsidR="00CD3B7B" w:rsidRPr="00EE3FF2" w:rsidRDefault="00CD3B7B" w:rsidP="004336AC">
      <w:pPr>
        <w:pStyle w:val="Nagwek2"/>
        <w:spacing w:line="360" w:lineRule="auto"/>
        <w:rPr>
          <w:sz w:val="24"/>
          <w:szCs w:val="24"/>
        </w:rPr>
      </w:pPr>
      <w:bookmarkStart w:id="0" w:name="z0"/>
      <w:bookmarkEnd w:id="0"/>
      <w:r w:rsidRPr="00EE3FF2">
        <w:rPr>
          <w:sz w:val="24"/>
          <w:szCs w:val="24"/>
        </w:rPr>
        <w:t xml:space="preserve">UCHWAŁA </w:t>
      </w:r>
      <w:r w:rsidR="00EE3FF2">
        <w:rPr>
          <w:sz w:val="24"/>
          <w:szCs w:val="24"/>
        </w:rPr>
        <w:t>N</w:t>
      </w:r>
      <w:r w:rsidR="00455ABB">
        <w:rPr>
          <w:sz w:val="24"/>
          <w:szCs w:val="24"/>
        </w:rPr>
        <w:t xml:space="preserve">r </w:t>
      </w:r>
      <w:r w:rsidR="00DA0637">
        <w:rPr>
          <w:sz w:val="24"/>
          <w:szCs w:val="24"/>
        </w:rPr>
        <w:t>XIX/137/2025</w:t>
      </w:r>
    </w:p>
    <w:p w14:paraId="2D33CD57" w14:textId="515D340E" w:rsidR="00CD3B7B" w:rsidRPr="00EE3FF2" w:rsidRDefault="00EE3FF2" w:rsidP="004336AC">
      <w:pPr>
        <w:pStyle w:val="Nagwek1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RADY MIEJSKIEJ W KOŃSKICH</w:t>
      </w:r>
    </w:p>
    <w:p w14:paraId="375946F1" w14:textId="04BCFD80" w:rsidR="00CD3B7B" w:rsidRPr="00EE3FF2" w:rsidRDefault="00CD3B7B" w:rsidP="00701C48">
      <w:pPr>
        <w:spacing w:line="360" w:lineRule="auto"/>
        <w:jc w:val="center"/>
        <w:rPr>
          <w:b/>
          <w:sz w:val="24"/>
          <w:szCs w:val="24"/>
        </w:rPr>
      </w:pPr>
      <w:r w:rsidRPr="00EE3FF2">
        <w:rPr>
          <w:b/>
          <w:sz w:val="24"/>
          <w:szCs w:val="24"/>
        </w:rPr>
        <w:t xml:space="preserve">z dnia </w:t>
      </w:r>
      <w:r w:rsidR="00DA0637">
        <w:rPr>
          <w:b/>
          <w:sz w:val="24"/>
          <w:szCs w:val="24"/>
        </w:rPr>
        <w:t>21 listopada 2025 r.</w:t>
      </w:r>
    </w:p>
    <w:p w14:paraId="597AC290" w14:textId="406CC9C1" w:rsidR="005C6BB7" w:rsidRPr="00EE3FF2" w:rsidRDefault="00EE3FF2" w:rsidP="00EE3FF2">
      <w:pPr>
        <w:spacing w:line="360" w:lineRule="auto"/>
        <w:jc w:val="center"/>
        <w:rPr>
          <w:b/>
          <w:bCs/>
          <w:sz w:val="24"/>
        </w:rPr>
      </w:pPr>
      <w:r w:rsidRPr="00EE3FF2">
        <w:rPr>
          <w:b/>
          <w:bCs/>
          <w:sz w:val="24"/>
        </w:rPr>
        <w:t>w sprawie zaciągnięcia pożyczki długoterminowej</w:t>
      </w:r>
    </w:p>
    <w:p w14:paraId="5586FDF4" w14:textId="77777777" w:rsidR="00E24913" w:rsidRPr="009773E3" w:rsidRDefault="00E24913" w:rsidP="0039598D">
      <w:pPr>
        <w:spacing w:line="360" w:lineRule="auto"/>
        <w:rPr>
          <w:sz w:val="24"/>
        </w:rPr>
      </w:pPr>
    </w:p>
    <w:p w14:paraId="36C96C35" w14:textId="53067329" w:rsidR="005C6BB7" w:rsidRDefault="00BC4A1D" w:rsidP="00F71453">
      <w:pPr>
        <w:spacing w:line="276" w:lineRule="auto"/>
        <w:ind w:firstLine="709"/>
        <w:jc w:val="both"/>
        <w:rPr>
          <w:color w:val="000000"/>
          <w:sz w:val="24"/>
        </w:rPr>
      </w:pPr>
      <w:bookmarkStart w:id="1" w:name="p0"/>
      <w:bookmarkEnd w:id="1"/>
      <w:r w:rsidRPr="00BC4A1D">
        <w:rPr>
          <w:color w:val="000000"/>
          <w:sz w:val="24"/>
        </w:rPr>
        <w:t xml:space="preserve">Na podstawie </w:t>
      </w:r>
      <w:r w:rsidRPr="00BC4A1D">
        <w:rPr>
          <w:color w:val="000000"/>
          <w:sz w:val="24"/>
          <w:szCs w:val="24"/>
        </w:rPr>
        <w:t>art. 18 ust. 2 pkt 9 lit. c, art. 58 ust. 1 ustawy z dnia 8 marca 1990 r. o</w:t>
      </w:r>
      <w:r w:rsidR="00F16153">
        <w:rPr>
          <w:color w:val="000000"/>
          <w:sz w:val="24"/>
          <w:szCs w:val="24"/>
        </w:rPr>
        <w:t> </w:t>
      </w:r>
      <w:r w:rsidRPr="00BC4A1D">
        <w:rPr>
          <w:color w:val="000000"/>
          <w:sz w:val="24"/>
          <w:szCs w:val="24"/>
        </w:rPr>
        <w:t>samorządzie gminnym (Dz. U. z 202</w:t>
      </w:r>
      <w:r w:rsidR="00A5249A">
        <w:rPr>
          <w:color w:val="000000"/>
          <w:sz w:val="24"/>
          <w:szCs w:val="24"/>
        </w:rPr>
        <w:t>5</w:t>
      </w:r>
      <w:r w:rsidRPr="00BC4A1D">
        <w:rPr>
          <w:color w:val="000000"/>
          <w:sz w:val="24"/>
          <w:szCs w:val="24"/>
        </w:rPr>
        <w:t xml:space="preserve"> r. poz. </w:t>
      </w:r>
      <w:r w:rsidR="00A5249A">
        <w:rPr>
          <w:color w:val="000000"/>
          <w:sz w:val="24"/>
          <w:szCs w:val="24"/>
        </w:rPr>
        <w:t>1153</w:t>
      </w:r>
      <w:r w:rsidR="00EE3FF2">
        <w:rPr>
          <w:color w:val="000000"/>
          <w:sz w:val="24"/>
          <w:szCs w:val="24"/>
        </w:rPr>
        <w:t xml:space="preserve"> z </w:t>
      </w:r>
      <w:proofErr w:type="spellStart"/>
      <w:r w:rsidR="00EE3FF2">
        <w:rPr>
          <w:color w:val="000000"/>
          <w:sz w:val="24"/>
          <w:szCs w:val="24"/>
        </w:rPr>
        <w:t>późn</w:t>
      </w:r>
      <w:proofErr w:type="spellEnd"/>
      <w:r w:rsidR="00EE3FF2">
        <w:rPr>
          <w:color w:val="000000"/>
          <w:sz w:val="24"/>
          <w:szCs w:val="24"/>
        </w:rPr>
        <w:t>. zm.</w:t>
      </w:r>
      <w:r w:rsidRPr="00BC4A1D">
        <w:rPr>
          <w:color w:val="000000"/>
          <w:sz w:val="24"/>
          <w:szCs w:val="24"/>
        </w:rPr>
        <w:t>), art. 89 ust. 1 pkt 2</w:t>
      </w:r>
      <w:r w:rsidR="00A5249A">
        <w:rPr>
          <w:color w:val="000000"/>
          <w:sz w:val="24"/>
          <w:szCs w:val="24"/>
        </w:rPr>
        <w:t xml:space="preserve"> i 3</w:t>
      </w:r>
      <w:r w:rsidRPr="00BC4A1D">
        <w:rPr>
          <w:color w:val="000000"/>
          <w:sz w:val="24"/>
          <w:szCs w:val="24"/>
        </w:rPr>
        <w:t xml:space="preserve"> oraz art. 91 ust. 1</w:t>
      </w:r>
      <w:r w:rsidR="00F16153">
        <w:rPr>
          <w:color w:val="000000"/>
          <w:sz w:val="24"/>
          <w:szCs w:val="24"/>
        </w:rPr>
        <w:t> </w:t>
      </w:r>
      <w:r w:rsidRPr="00BC4A1D">
        <w:rPr>
          <w:color w:val="000000"/>
          <w:sz w:val="24"/>
          <w:szCs w:val="24"/>
        </w:rPr>
        <w:t>i</w:t>
      </w:r>
      <w:r w:rsidR="00F16153">
        <w:rPr>
          <w:color w:val="000000"/>
          <w:sz w:val="24"/>
          <w:szCs w:val="24"/>
        </w:rPr>
        <w:t> </w:t>
      </w:r>
      <w:r w:rsidRPr="00BC4A1D">
        <w:rPr>
          <w:color w:val="000000"/>
          <w:sz w:val="24"/>
          <w:szCs w:val="24"/>
        </w:rPr>
        <w:t>2 ustawy z dnia 27 sierpnia 2009 r. o finansach publicznych (Dz. U. z 202</w:t>
      </w:r>
      <w:r w:rsidR="00A5249A">
        <w:rPr>
          <w:color w:val="000000"/>
          <w:sz w:val="24"/>
          <w:szCs w:val="24"/>
        </w:rPr>
        <w:t>5</w:t>
      </w:r>
      <w:r w:rsidRPr="00BC4A1D">
        <w:rPr>
          <w:color w:val="000000"/>
          <w:sz w:val="24"/>
          <w:szCs w:val="24"/>
        </w:rPr>
        <w:t xml:space="preserve"> r. poz. </w:t>
      </w:r>
      <w:r w:rsidR="00A5249A">
        <w:rPr>
          <w:color w:val="000000"/>
          <w:sz w:val="24"/>
          <w:szCs w:val="24"/>
        </w:rPr>
        <w:t>1483</w:t>
      </w:r>
      <w:r w:rsidRPr="00BC4A1D">
        <w:rPr>
          <w:color w:val="000000"/>
          <w:sz w:val="24"/>
          <w:szCs w:val="24"/>
        </w:rPr>
        <w:t>)</w:t>
      </w:r>
      <w:r w:rsidRPr="00BC4A1D">
        <w:rPr>
          <w:color w:val="000000"/>
          <w:sz w:val="24"/>
        </w:rPr>
        <w:t xml:space="preserve"> </w:t>
      </w:r>
      <w:r w:rsidR="00EE3FF2">
        <w:rPr>
          <w:color w:val="000000"/>
          <w:sz w:val="24"/>
        </w:rPr>
        <w:t xml:space="preserve">Rada Miejska w Końskich </w:t>
      </w:r>
      <w:r w:rsidRPr="00BC4A1D">
        <w:rPr>
          <w:color w:val="000000"/>
          <w:sz w:val="24"/>
        </w:rPr>
        <w:t>uchwala, co następuje:</w:t>
      </w:r>
    </w:p>
    <w:p w14:paraId="6848FCAD" w14:textId="77777777" w:rsidR="00BC4A1D" w:rsidRDefault="00BC4A1D" w:rsidP="00BC4A1D">
      <w:pPr>
        <w:spacing w:line="360" w:lineRule="auto"/>
        <w:jc w:val="both"/>
        <w:rPr>
          <w:sz w:val="24"/>
          <w:szCs w:val="24"/>
        </w:rPr>
      </w:pPr>
    </w:p>
    <w:p w14:paraId="1B7D92E3" w14:textId="2AF3EDF8" w:rsidR="00BC4A1D" w:rsidRPr="00BC4A1D" w:rsidRDefault="00BC4A1D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1</w:t>
      </w:r>
      <w:r w:rsidR="00EE3FF2">
        <w:rPr>
          <w:b/>
          <w:color w:val="000000"/>
          <w:sz w:val="24"/>
          <w:szCs w:val="24"/>
        </w:rPr>
        <w:t xml:space="preserve">. </w:t>
      </w:r>
      <w:bookmarkStart w:id="2" w:name="z1"/>
      <w:bookmarkEnd w:id="2"/>
      <w:r w:rsidR="00EE3FF2" w:rsidRPr="00EE3FF2">
        <w:rPr>
          <w:bCs/>
          <w:color w:val="000000"/>
          <w:sz w:val="24"/>
          <w:szCs w:val="24"/>
        </w:rPr>
        <w:t>1.</w:t>
      </w:r>
      <w:r w:rsidR="00EE3FF2">
        <w:rPr>
          <w:b/>
          <w:color w:val="000000"/>
          <w:sz w:val="24"/>
          <w:szCs w:val="24"/>
        </w:rPr>
        <w:t xml:space="preserve"> </w:t>
      </w:r>
      <w:r w:rsidRPr="00BC4A1D">
        <w:rPr>
          <w:color w:val="000000"/>
          <w:sz w:val="24"/>
          <w:szCs w:val="24"/>
        </w:rPr>
        <w:t xml:space="preserve">Postanawia się zaciągnąć pożyczkę długoterminową </w:t>
      </w:r>
      <w:r w:rsidR="008B5DFB">
        <w:rPr>
          <w:color w:val="000000"/>
          <w:sz w:val="24"/>
          <w:szCs w:val="24"/>
        </w:rPr>
        <w:t>do kwoty</w:t>
      </w:r>
      <w:r w:rsidRPr="00BC4A1D">
        <w:rPr>
          <w:color w:val="000000"/>
          <w:sz w:val="24"/>
          <w:szCs w:val="24"/>
        </w:rPr>
        <w:t xml:space="preserve"> </w:t>
      </w:r>
      <w:r w:rsidR="00EE3FF2">
        <w:rPr>
          <w:color w:val="000000"/>
          <w:sz w:val="24"/>
          <w:szCs w:val="24"/>
        </w:rPr>
        <w:t>5 0</w:t>
      </w:r>
      <w:r w:rsidRPr="00BC4A1D">
        <w:rPr>
          <w:color w:val="000000"/>
          <w:sz w:val="24"/>
          <w:szCs w:val="24"/>
        </w:rPr>
        <w:t>00</w:t>
      </w:r>
      <w:r w:rsidR="00A84074">
        <w:rPr>
          <w:color w:val="000000"/>
          <w:sz w:val="24"/>
          <w:szCs w:val="24"/>
        </w:rPr>
        <w:t> </w:t>
      </w:r>
      <w:r w:rsidRPr="00BC4A1D">
        <w:rPr>
          <w:color w:val="000000"/>
          <w:sz w:val="24"/>
          <w:szCs w:val="24"/>
        </w:rPr>
        <w:t>000</w:t>
      </w:r>
      <w:r w:rsidR="00A84074">
        <w:rPr>
          <w:color w:val="000000"/>
          <w:sz w:val="24"/>
          <w:szCs w:val="24"/>
        </w:rPr>
        <w:t>,</w:t>
      </w:r>
      <w:r w:rsidRPr="00BC4A1D">
        <w:rPr>
          <w:color w:val="000000"/>
          <w:sz w:val="24"/>
          <w:szCs w:val="24"/>
        </w:rPr>
        <w:t xml:space="preserve">00 </w:t>
      </w:r>
      <w:r w:rsidR="00EE3FF2">
        <w:rPr>
          <w:color w:val="000000"/>
          <w:sz w:val="24"/>
          <w:szCs w:val="24"/>
        </w:rPr>
        <w:t>złotych (s</w:t>
      </w:r>
      <w:r w:rsidRPr="00BC4A1D">
        <w:rPr>
          <w:color w:val="000000"/>
          <w:sz w:val="24"/>
          <w:szCs w:val="24"/>
        </w:rPr>
        <w:t xml:space="preserve">łownie: </w:t>
      </w:r>
      <w:r w:rsidR="00EE3FF2">
        <w:rPr>
          <w:color w:val="000000"/>
          <w:sz w:val="24"/>
          <w:szCs w:val="24"/>
        </w:rPr>
        <w:t>pięć</w:t>
      </w:r>
      <w:r w:rsidRPr="00BC4A1D">
        <w:rPr>
          <w:color w:val="000000"/>
          <w:sz w:val="24"/>
          <w:szCs w:val="24"/>
        </w:rPr>
        <w:t xml:space="preserve"> milionów złotych).</w:t>
      </w:r>
    </w:p>
    <w:p w14:paraId="3B78D100" w14:textId="169FE0B6" w:rsidR="00BC4A1D" w:rsidRPr="00BC4A1D" w:rsidRDefault="00BC4A1D" w:rsidP="00A5249A">
      <w:pPr>
        <w:autoSpaceDE w:val="0"/>
        <w:autoSpaceDN w:val="0"/>
        <w:adjustRightInd w:val="0"/>
        <w:spacing w:line="276" w:lineRule="auto"/>
        <w:ind w:left="340" w:hanging="340"/>
        <w:jc w:val="both"/>
        <w:rPr>
          <w:color w:val="000000"/>
          <w:sz w:val="24"/>
          <w:szCs w:val="24"/>
        </w:rPr>
      </w:pPr>
      <w:r w:rsidRPr="00EE3FF2">
        <w:rPr>
          <w:color w:val="000000"/>
          <w:sz w:val="24"/>
          <w:szCs w:val="24"/>
        </w:rPr>
        <w:t>2.</w:t>
      </w:r>
      <w:r w:rsidRPr="00BC4A1D">
        <w:rPr>
          <w:color w:val="000000"/>
          <w:sz w:val="24"/>
          <w:szCs w:val="24"/>
        </w:rPr>
        <w:t xml:space="preserve"> Środki z pożyczki długoterminowej, o której mowa w ust. 1, przeznacza się na </w:t>
      </w:r>
      <w:r w:rsidR="00EE3FF2">
        <w:rPr>
          <w:color w:val="000000"/>
          <w:sz w:val="24"/>
          <w:szCs w:val="24"/>
        </w:rPr>
        <w:t>s</w:t>
      </w:r>
      <w:r w:rsidRPr="00BC4A1D">
        <w:rPr>
          <w:color w:val="000000"/>
          <w:sz w:val="24"/>
          <w:szCs w:val="24"/>
        </w:rPr>
        <w:t>finansowanie</w:t>
      </w:r>
      <w:r w:rsidR="00EE3FF2">
        <w:rPr>
          <w:color w:val="000000"/>
          <w:sz w:val="24"/>
          <w:szCs w:val="24"/>
        </w:rPr>
        <w:t xml:space="preserve"> </w:t>
      </w:r>
      <w:r w:rsidRPr="00BC4A1D">
        <w:rPr>
          <w:color w:val="000000"/>
          <w:sz w:val="24"/>
          <w:szCs w:val="24"/>
        </w:rPr>
        <w:t>planowanego deficytu budżetu</w:t>
      </w:r>
      <w:r w:rsidR="000E06CB">
        <w:rPr>
          <w:color w:val="000000"/>
          <w:sz w:val="24"/>
          <w:szCs w:val="24"/>
        </w:rPr>
        <w:t xml:space="preserve"> oraz spłatę wcześniej zaciągniętych zobowiązań</w:t>
      </w:r>
      <w:r w:rsidR="00EE3FF2">
        <w:rPr>
          <w:color w:val="000000"/>
          <w:sz w:val="24"/>
          <w:szCs w:val="24"/>
        </w:rPr>
        <w:t>.</w:t>
      </w:r>
    </w:p>
    <w:p w14:paraId="24F6D23B" w14:textId="035EF76B" w:rsidR="00BC4A1D" w:rsidRPr="00BC4A1D" w:rsidRDefault="00BC4A1D" w:rsidP="00A5249A">
      <w:pPr>
        <w:autoSpaceDE w:val="0"/>
        <w:autoSpaceDN w:val="0"/>
        <w:adjustRightInd w:val="0"/>
        <w:spacing w:line="276" w:lineRule="auto"/>
        <w:ind w:left="340" w:hanging="340"/>
        <w:jc w:val="both"/>
        <w:rPr>
          <w:color w:val="000000"/>
          <w:sz w:val="24"/>
          <w:szCs w:val="24"/>
        </w:rPr>
      </w:pPr>
      <w:r w:rsidRPr="00BC4A1D">
        <w:rPr>
          <w:color w:val="000000"/>
          <w:sz w:val="24"/>
          <w:szCs w:val="24"/>
        </w:rPr>
        <w:t>3. Pożyczka będzie spłacana w latach 202</w:t>
      </w:r>
      <w:r w:rsidR="000E06CB">
        <w:rPr>
          <w:color w:val="000000"/>
          <w:sz w:val="24"/>
          <w:szCs w:val="24"/>
        </w:rPr>
        <w:t>6</w:t>
      </w:r>
      <w:r w:rsidRPr="00BC4A1D">
        <w:rPr>
          <w:color w:val="000000"/>
          <w:sz w:val="24"/>
          <w:szCs w:val="24"/>
        </w:rPr>
        <w:t>-20</w:t>
      </w:r>
      <w:r w:rsidR="00EE3FF2">
        <w:rPr>
          <w:color w:val="000000"/>
          <w:sz w:val="24"/>
          <w:szCs w:val="24"/>
        </w:rPr>
        <w:t>29</w:t>
      </w:r>
      <w:r w:rsidRPr="00BC4A1D">
        <w:rPr>
          <w:color w:val="000000"/>
          <w:sz w:val="24"/>
          <w:szCs w:val="24"/>
        </w:rPr>
        <w:t>.</w:t>
      </w:r>
    </w:p>
    <w:p w14:paraId="2BEBE41F" w14:textId="10C2FAE1" w:rsidR="00BC4A1D" w:rsidRDefault="00BC4A1D" w:rsidP="00A5249A">
      <w:pPr>
        <w:spacing w:line="276" w:lineRule="auto"/>
        <w:ind w:left="340" w:hanging="340"/>
        <w:jc w:val="both"/>
        <w:rPr>
          <w:color w:val="000000"/>
          <w:sz w:val="24"/>
          <w:szCs w:val="24"/>
        </w:rPr>
      </w:pPr>
      <w:r w:rsidRPr="00BC4A1D">
        <w:rPr>
          <w:color w:val="000000"/>
          <w:sz w:val="24"/>
          <w:szCs w:val="24"/>
        </w:rPr>
        <w:t>4. Uruchomienie pożyczki nastąpi w 202</w:t>
      </w:r>
      <w:r w:rsidR="000E06CB">
        <w:rPr>
          <w:color w:val="000000"/>
          <w:sz w:val="24"/>
          <w:szCs w:val="24"/>
        </w:rPr>
        <w:t>5</w:t>
      </w:r>
      <w:r w:rsidRPr="00BC4A1D">
        <w:rPr>
          <w:color w:val="000000"/>
          <w:sz w:val="24"/>
          <w:szCs w:val="24"/>
        </w:rPr>
        <w:t xml:space="preserve"> r.</w:t>
      </w:r>
    </w:p>
    <w:p w14:paraId="139B4611" w14:textId="77777777" w:rsidR="00BC4A1D" w:rsidRDefault="00BC4A1D" w:rsidP="00A5249A">
      <w:pPr>
        <w:spacing w:line="276" w:lineRule="auto"/>
        <w:jc w:val="both"/>
        <w:rPr>
          <w:color w:val="000000"/>
          <w:sz w:val="24"/>
          <w:szCs w:val="24"/>
        </w:rPr>
      </w:pPr>
    </w:p>
    <w:p w14:paraId="09B1A7D5" w14:textId="659A234D" w:rsidR="00BC4A1D" w:rsidRPr="00BC4A1D" w:rsidRDefault="00BC4A1D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2</w:t>
      </w:r>
      <w:bookmarkStart w:id="3" w:name="z2"/>
      <w:bookmarkEnd w:id="3"/>
      <w:r w:rsidR="00B232E9">
        <w:rPr>
          <w:b/>
          <w:color w:val="000000"/>
          <w:sz w:val="24"/>
          <w:szCs w:val="24"/>
        </w:rPr>
        <w:t>.</w:t>
      </w:r>
      <w:r w:rsidRPr="00BC4A1D">
        <w:rPr>
          <w:color w:val="000000"/>
          <w:sz w:val="24"/>
          <w:szCs w:val="24"/>
        </w:rPr>
        <w:t xml:space="preserve">1. Spłata kapitału pożyczki nastąpi z dochodów własnych </w:t>
      </w:r>
      <w:r w:rsidR="00EE3FF2">
        <w:rPr>
          <w:color w:val="000000"/>
          <w:sz w:val="24"/>
          <w:szCs w:val="24"/>
        </w:rPr>
        <w:t>Gminy Końskie</w:t>
      </w:r>
      <w:r w:rsidR="00A5249A">
        <w:rPr>
          <w:color w:val="000000"/>
          <w:sz w:val="24"/>
          <w:szCs w:val="24"/>
        </w:rPr>
        <w:t xml:space="preserve"> lub przychodów z tytułu zaciągniętych kredytów, pożyczek, emisji obligacji </w:t>
      </w:r>
      <w:r w:rsidRPr="00BC4A1D">
        <w:rPr>
          <w:color w:val="000000"/>
          <w:sz w:val="24"/>
          <w:szCs w:val="24"/>
        </w:rPr>
        <w:t>.</w:t>
      </w:r>
    </w:p>
    <w:p w14:paraId="7F803ADE" w14:textId="4997ED62" w:rsidR="00BC4A1D" w:rsidRDefault="00BC4A1D" w:rsidP="00A5249A">
      <w:pPr>
        <w:spacing w:line="276" w:lineRule="auto"/>
        <w:ind w:left="340" w:hanging="340"/>
        <w:jc w:val="both"/>
        <w:rPr>
          <w:color w:val="000000"/>
          <w:sz w:val="24"/>
          <w:szCs w:val="24"/>
        </w:rPr>
      </w:pPr>
      <w:r w:rsidRPr="00BC4A1D">
        <w:rPr>
          <w:color w:val="000000"/>
          <w:sz w:val="24"/>
          <w:szCs w:val="24"/>
        </w:rPr>
        <w:t xml:space="preserve">2. Odsetki i inne koszty związane z zaciągnięciem pożyczki zostaną pokryte z dochodów własnych </w:t>
      </w:r>
      <w:r w:rsidR="00B232E9">
        <w:rPr>
          <w:color w:val="000000"/>
          <w:sz w:val="24"/>
          <w:szCs w:val="24"/>
        </w:rPr>
        <w:t>Gminy Końskie</w:t>
      </w:r>
      <w:r w:rsidRPr="00BC4A1D">
        <w:rPr>
          <w:color w:val="000000"/>
          <w:sz w:val="24"/>
          <w:szCs w:val="24"/>
        </w:rPr>
        <w:t>.</w:t>
      </w:r>
    </w:p>
    <w:p w14:paraId="434F47C4" w14:textId="77777777" w:rsidR="00F71453" w:rsidRDefault="00F71453" w:rsidP="00A5249A">
      <w:pPr>
        <w:spacing w:line="276" w:lineRule="auto"/>
        <w:ind w:left="340" w:hanging="340"/>
        <w:jc w:val="both"/>
        <w:rPr>
          <w:color w:val="000000"/>
          <w:sz w:val="24"/>
          <w:szCs w:val="24"/>
        </w:rPr>
      </w:pPr>
    </w:p>
    <w:p w14:paraId="62777ED7" w14:textId="60425D77" w:rsidR="00BC4A1D" w:rsidRPr="00B232E9" w:rsidRDefault="00BC4A1D" w:rsidP="00A5249A">
      <w:pPr>
        <w:keepNext/>
        <w:spacing w:line="276" w:lineRule="auto"/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§ 3</w:t>
      </w:r>
      <w:r w:rsidR="00B232E9">
        <w:rPr>
          <w:b/>
          <w:color w:val="000000"/>
          <w:sz w:val="24"/>
          <w:szCs w:val="24"/>
        </w:rPr>
        <w:t xml:space="preserve">. </w:t>
      </w:r>
      <w:proofErr w:type="spellStart"/>
      <w:r w:rsidR="00B232E9" w:rsidRPr="00B232E9">
        <w:rPr>
          <w:bCs/>
          <w:color w:val="000000"/>
          <w:sz w:val="24"/>
          <w:szCs w:val="24"/>
        </w:rPr>
        <w:t>Zabepieczeniem</w:t>
      </w:r>
      <w:proofErr w:type="spellEnd"/>
      <w:r w:rsidR="00B232E9" w:rsidRPr="00B232E9">
        <w:rPr>
          <w:bCs/>
          <w:color w:val="000000"/>
          <w:sz w:val="24"/>
          <w:szCs w:val="24"/>
        </w:rPr>
        <w:t xml:space="preserve"> pożyczki oraz należności ubocznych będzie weksel in blan</w:t>
      </w:r>
      <w:r w:rsidR="004336AC">
        <w:rPr>
          <w:bCs/>
          <w:color w:val="000000"/>
          <w:sz w:val="24"/>
          <w:szCs w:val="24"/>
        </w:rPr>
        <w:t>c</w:t>
      </w:r>
      <w:r w:rsidR="00B232E9" w:rsidRPr="00B232E9">
        <w:rPr>
          <w:bCs/>
          <w:color w:val="000000"/>
          <w:sz w:val="24"/>
          <w:szCs w:val="24"/>
        </w:rPr>
        <w:t xml:space="preserve">o wraz </w:t>
      </w:r>
      <w:r w:rsidR="004336AC">
        <w:rPr>
          <w:bCs/>
          <w:color w:val="000000"/>
          <w:sz w:val="24"/>
          <w:szCs w:val="24"/>
        </w:rPr>
        <w:br/>
      </w:r>
      <w:r w:rsidR="00B232E9" w:rsidRPr="00B232E9">
        <w:rPr>
          <w:bCs/>
          <w:color w:val="000000"/>
          <w:sz w:val="24"/>
          <w:szCs w:val="24"/>
        </w:rPr>
        <w:t>z deklaracj</w:t>
      </w:r>
      <w:r w:rsidR="008B5256">
        <w:rPr>
          <w:bCs/>
          <w:color w:val="000000"/>
          <w:sz w:val="24"/>
          <w:szCs w:val="24"/>
        </w:rPr>
        <w:t>ą</w:t>
      </w:r>
      <w:r w:rsidR="00B232E9" w:rsidRPr="00B232E9">
        <w:rPr>
          <w:bCs/>
          <w:color w:val="000000"/>
          <w:sz w:val="24"/>
          <w:szCs w:val="24"/>
        </w:rPr>
        <w:t xml:space="preserve"> wekslową.</w:t>
      </w:r>
    </w:p>
    <w:p w14:paraId="1D49DC25" w14:textId="77777777" w:rsidR="00BC4A1D" w:rsidRDefault="00BC4A1D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</w:p>
    <w:p w14:paraId="657A4B87" w14:textId="2C2D9E32" w:rsidR="00B232E9" w:rsidRDefault="00B232E9" w:rsidP="00A5249A">
      <w:pPr>
        <w:spacing w:line="276" w:lineRule="auto"/>
        <w:jc w:val="both"/>
        <w:rPr>
          <w:color w:val="000000"/>
          <w:sz w:val="24"/>
          <w:szCs w:val="24"/>
        </w:rPr>
      </w:pPr>
      <w:bookmarkStart w:id="4" w:name="z3"/>
      <w:bookmarkEnd w:id="4"/>
      <w:r w:rsidRPr="00B232E9">
        <w:rPr>
          <w:b/>
          <w:bCs/>
          <w:color w:val="000000"/>
          <w:sz w:val="24"/>
          <w:szCs w:val="24"/>
        </w:rPr>
        <w:t>§ 4.</w:t>
      </w:r>
      <w:r>
        <w:rPr>
          <w:color w:val="000000"/>
          <w:sz w:val="24"/>
          <w:szCs w:val="24"/>
        </w:rPr>
        <w:t xml:space="preserve"> Upoważnia się Burmistrza Miasta i Gminy Końskie </w:t>
      </w:r>
      <w:r w:rsidR="008B5256">
        <w:rPr>
          <w:color w:val="000000"/>
          <w:sz w:val="24"/>
          <w:szCs w:val="24"/>
        </w:rPr>
        <w:t>d</w:t>
      </w:r>
      <w:r>
        <w:rPr>
          <w:color w:val="000000"/>
          <w:sz w:val="24"/>
          <w:szCs w:val="24"/>
        </w:rPr>
        <w:t>o dokonania wszelkich czynności związanych z zaciągnięciem pożyczki.</w:t>
      </w:r>
    </w:p>
    <w:p w14:paraId="4F0CA30B" w14:textId="77777777" w:rsidR="00B232E9" w:rsidRDefault="00B232E9" w:rsidP="00A5249A">
      <w:pPr>
        <w:spacing w:line="276" w:lineRule="auto"/>
        <w:jc w:val="both"/>
        <w:rPr>
          <w:color w:val="000000"/>
          <w:sz w:val="24"/>
          <w:szCs w:val="24"/>
        </w:rPr>
      </w:pPr>
    </w:p>
    <w:p w14:paraId="358F2958" w14:textId="0509171A" w:rsidR="00BC4A1D" w:rsidRDefault="00B232E9" w:rsidP="00A5249A">
      <w:pPr>
        <w:spacing w:line="276" w:lineRule="auto"/>
        <w:jc w:val="both"/>
        <w:rPr>
          <w:color w:val="000000"/>
          <w:sz w:val="24"/>
          <w:szCs w:val="24"/>
        </w:rPr>
      </w:pPr>
      <w:r w:rsidRPr="00B232E9">
        <w:rPr>
          <w:b/>
          <w:bCs/>
          <w:color w:val="000000"/>
          <w:sz w:val="24"/>
          <w:szCs w:val="24"/>
        </w:rPr>
        <w:t>§ 5</w:t>
      </w:r>
      <w:r>
        <w:rPr>
          <w:color w:val="000000"/>
          <w:sz w:val="24"/>
          <w:szCs w:val="24"/>
        </w:rPr>
        <w:t xml:space="preserve">. </w:t>
      </w:r>
      <w:r w:rsidR="00BC4A1D" w:rsidRPr="00BC4A1D">
        <w:rPr>
          <w:color w:val="000000"/>
          <w:sz w:val="24"/>
          <w:szCs w:val="24"/>
        </w:rPr>
        <w:t xml:space="preserve">Wykonanie uchwały powierza się </w:t>
      </w:r>
      <w:r>
        <w:rPr>
          <w:color w:val="000000"/>
          <w:sz w:val="24"/>
          <w:szCs w:val="24"/>
        </w:rPr>
        <w:t>Burmistrzowi Miasta i Gminy Końskie</w:t>
      </w:r>
      <w:r w:rsidR="00BC4A1D" w:rsidRPr="00BC4A1D">
        <w:rPr>
          <w:color w:val="000000"/>
          <w:sz w:val="24"/>
          <w:szCs w:val="24"/>
        </w:rPr>
        <w:t>.</w:t>
      </w:r>
    </w:p>
    <w:p w14:paraId="5031EDC2" w14:textId="77777777" w:rsidR="00BC4A1D" w:rsidRDefault="00BC4A1D" w:rsidP="00A5249A">
      <w:pPr>
        <w:spacing w:line="276" w:lineRule="auto"/>
        <w:jc w:val="both"/>
        <w:rPr>
          <w:color w:val="000000"/>
          <w:sz w:val="24"/>
          <w:szCs w:val="24"/>
        </w:rPr>
      </w:pPr>
    </w:p>
    <w:p w14:paraId="44293ACE" w14:textId="08541661" w:rsidR="00BC4A1D" w:rsidRDefault="00BC4A1D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§ </w:t>
      </w:r>
      <w:r w:rsidR="00B232E9">
        <w:rPr>
          <w:b/>
          <w:color w:val="000000"/>
          <w:sz w:val="24"/>
          <w:szCs w:val="24"/>
        </w:rPr>
        <w:t>6.</w:t>
      </w:r>
      <w:bookmarkStart w:id="5" w:name="z4"/>
      <w:bookmarkEnd w:id="5"/>
      <w:r w:rsidR="00B232E9">
        <w:rPr>
          <w:b/>
          <w:color w:val="000000"/>
          <w:sz w:val="24"/>
          <w:szCs w:val="24"/>
        </w:rPr>
        <w:t xml:space="preserve"> </w:t>
      </w:r>
      <w:r w:rsidRPr="00BC4A1D">
        <w:rPr>
          <w:color w:val="000000"/>
          <w:sz w:val="24"/>
          <w:szCs w:val="24"/>
        </w:rPr>
        <w:t>Uchwała wchodzi w życie z dniem podjęcia.</w:t>
      </w:r>
    </w:p>
    <w:p w14:paraId="3DCFFA69" w14:textId="77777777" w:rsidR="00B232E9" w:rsidRDefault="00B232E9" w:rsidP="00B232E9">
      <w:pPr>
        <w:keepNext/>
        <w:spacing w:line="360" w:lineRule="auto"/>
        <w:rPr>
          <w:color w:val="000000"/>
          <w:sz w:val="24"/>
          <w:szCs w:val="24"/>
        </w:rPr>
      </w:pPr>
    </w:p>
    <w:p w14:paraId="4B95EB78" w14:textId="043FD1BE" w:rsidR="00B232E9" w:rsidRPr="00F71453" w:rsidRDefault="00F71453" w:rsidP="00B232E9">
      <w:pPr>
        <w:keepNext/>
        <w:spacing w:line="360" w:lineRule="auto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Przewodniczący Rady Miejskiej</w:t>
      </w:r>
    </w:p>
    <w:p w14:paraId="77F83261" w14:textId="77777777" w:rsidR="00F71453" w:rsidRDefault="00F71453">
      <w:pPr>
        <w:rPr>
          <w:color w:val="000000"/>
          <w:sz w:val="24"/>
          <w:szCs w:val="24"/>
        </w:rPr>
      </w:pPr>
    </w:p>
    <w:p w14:paraId="4A5FF7AD" w14:textId="6B0E6EF1" w:rsidR="00B232E9" w:rsidRPr="00F71453" w:rsidRDefault="00F71453">
      <w:pPr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F71453">
        <w:rPr>
          <w:b/>
          <w:bCs/>
          <w:color w:val="000000"/>
          <w:sz w:val="24"/>
          <w:szCs w:val="24"/>
        </w:rPr>
        <w:t xml:space="preserve">     Piotr </w:t>
      </w:r>
      <w:proofErr w:type="spellStart"/>
      <w:r w:rsidRPr="00F71453">
        <w:rPr>
          <w:b/>
          <w:bCs/>
          <w:color w:val="000000"/>
          <w:sz w:val="24"/>
          <w:szCs w:val="24"/>
        </w:rPr>
        <w:t>Słoka</w:t>
      </w:r>
      <w:proofErr w:type="spellEnd"/>
      <w:r w:rsidR="00B232E9" w:rsidRPr="00F71453">
        <w:rPr>
          <w:b/>
          <w:bCs/>
          <w:color w:val="000000"/>
          <w:sz w:val="24"/>
          <w:szCs w:val="24"/>
        </w:rPr>
        <w:br w:type="page"/>
      </w:r>
    </w:p>
    <w:p w14:paraId="313C3279" w14:textId="20A48894" w:rsidR="00B232E9" w:rsidRDefault="00B232E9" w:rsidP="00B232E9">
      <w:pPr>
        <w:keepNext/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B232E9">
        <w:rPr>
          <w:b/>
          <w:bCs/>
          <w:color w:val="000000"/>
          <w:sz w:val="24"/>
          <w:szCs w:val="24"/>
        </w:rPr>
        <w:lastRenderedPageBreak/>
        <w:t>UZASADNIENIE</w:t>
      </w:r>
    </w:p>
    <w:p w14:paraId="350AF953" w14:textId="77777777" w:rsidR="00B232E9" w:rsidRDefault="00B232E9" w:rsidP="00B232E9">
      <w:pPr>
        <w:keepNext/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14:paraId="39017B16" w14:textId="426A1963" w:rsidR="00B232E9" w:rsidRDefault="00B232E9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Zgodnie z przepisami art. 89 ustawy o finansach publicznych jednostki samorządu terytorialnego mogą zaciągać kredyty i pożyczki oraz emitować papiery wartościowe między innymi na sfinansowanie planowanego deficytu budżetu jednostki samorządu terytorialnego</w:t>
      </w:r>
      <w:r w:rsidR="00A5249A">
        <w:rPr>
          <w:color w:val="000000"/>
          <w:sz w:val="24"/>
          <w:szCs w:val="24"/>
        </w:rPr>
        <w:t>, bądź spłatę wcześniej zaciągniętych zobowiązań</w:t>
      </w:r>
      <w:r>
        <w:rPr>
          <w:color w:val="000000"/>
          <w:sz w:val="24"/>
          <w:szCs w:val="24"/>
        </w:rPr>
        <w:t>.</w:t>
      </w:r>
    </w:p>
    <w:p w14:paraId="6A2E8F75" w14:textId="20F6F5FC" w:rsidR="00B232E9" w:rsidRDefault="00B232E9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Niniejsza uchwałą stanowi podstawę prawną do zaciągnięcia pożyczki długoterminowej, która zostanie przeznaczona na sfinansowanie planowanego deficytu budżetu, tj. będzie stanowił</w:t>
      </w:r>
      <w:r w:rsidR="00F71453">
        <w:rPr>
          <w:color w:val="000000"/>
          <w:sz w:val="24"/>
          <w:szCs w:val="24"/>
        </w:rPr>
        <w:t xml:space="preserve">a </w:t>
      </w:r>
      <w:r>
        <w:rPr>
          <w:color w:val="000000"/>
          <w:sz w:val="24"/>
          <w:szCs w:val="24"/>
        </w:rPr>
        <w:t>uzupełni</w:t>
      </w:r>
      <w:r w:rsidR="00F71453">
        <w:rPr>
          <w:color w:val="000000"/>
          <w:sz w:val="24"/>
          <w:szCs w:val="24"/>
        </w:rPr>
        <w:t>enie</w:t>
      </w:r>
      <w:r>
        <w:rPr>
          <w:color w:val="000000"/>
          <w:sz w:val="24"/>
          <w:szCs w:val="24"/>
        </w:rPr>
        <w:t xml:space="preserve"> finansowani</w:t>
      </w:r>
      <w:r w:rsidR="00F71453">
        <w:rPr>
          <w:color w:val="000000"/>
          <w:sz w:val="24"/>
          <w:szCs w:val="24"/>
        </w:rPr>
        <w:t>a</w:t>
      </w:r>
      <w:r w:rsidR="00F71453" w:rsidRPr="00F71453">
        <w:rPr>
          <w:color w:val="000000"/>
          <w:sz w:val="24"/>
          <w:szCs w:val="24"/>
        </w:rPr>
        <w:t xml:space="preserve"> </w:t>
      </w:r>
      <w:r w:rsidR="00F71453">
        <w:rPr>
          <w:color w:val="000000"/>
          <w:sz w:val="24"/>
          <w:szCs w:val="24"/>
        </w:rPr>
        <w:t>inwestycji</w:t>
      </w:r>
      <w:r>
        <w:rPr>
          <w:color w:val="000000"/>
          <w:sz w:val="24"/>
          <w:szCs w:val="24"/>
        </w:rPr>
        <w:t xml:space="preserve"> zaplanowanych do realizacji w 202</w:t>
      </w:r>
      <w:r w:rsidR="00A5249A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r. </w:t>
      </w:r>
      <w:r w:rsidR="00A5249A">
        <w:rPr>
          <w:color w:val="000000"/>
          <w:sz w:val="24"/>
          <w:szCs w:val="24"/>
        </w:rPr>
        <w:t>oraz spłatę wcześniej zaciągniętych zobowiązań.</w:t>
      </w:r>
    </w:p>
    <w:p w14:paraId="650CBAA1" w14:textId="79F44003" w:rsidR="00F71453" w:rsidRPr="00F71453" w:rsidRDefault="00F71453" w:rsidP="00A5249A">
      <w:pPr>
        <w:keepNext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podstawie art. 18 ust. 2 pkt 9 lit c do wyłącznej właściwości rady gminy należy </w:t>
      </w:r>
      <w:r w:rsidRPr="00F71453">
        <w:rPr>
          <w:color w:val="000000"/>
          <w:sz w:val="24"/>
          <w:szCs w:val="24"/>
        </w:rPr>
        <w:t>podejmowanie</w:t>
      </w:r>
      <w:r>
        <w:rPr>
          <w:color w:val="000000"/>
          <w:sz w:val="24"/>
          <w:szCs w:val="24"/>
        </w:rPr>
        <w:t xml:space="preserve"> </w:t>
      </w:r>
      <w:r w:rsidRPr="00F71453">
        <w:rPr>
          <w:rStyle w:val="markedcontent"/>
          <w:sz w:val="24"/>
          <w:szCs w:val="24"/>
        </w:rPr>
        <w:t xml:space="preserve">uchwał w sprawach majątkowych </w:t>
      </w:r>
      <w:r>
        <w:rPr>
          <w:rStyle w:val="markedcontent"/>
          <w:sz w:val="24"/>
          <w:szCs w:val="24"/>
        </w:rPr>
        <w:t>gminy</w:t>
      </w:r>
      <w:r w:rsidRPr="00F71453">
        <w:rPr>
          <w:rStyle w:val="markedcontent"/>
          <w:sz w:val="24"/>
          <w:szCs w:val="24"/>
        </w:rPr>
        <w:t xml:space="preserve"> dotyczących m.in. zaciągania długoterminowych zobowiązań zaliczanych do tytułu dłużnego</w:t>
      </w:r>
      <w:r>
        <w:rPr>
          <w:rStyle w:val="markedcontent"/>
          <w:sz w:val="24"/>
          <w:szCs w:val="24"/>
        </w:rPr>
        <w:t>.</w:t>
      </w:r>
    </w:p>
    <w:p w14:paraId="7CC1C786" w14:textId="09DAC6BF" w:rsidR="00BC4A1D" w:rsidRPr="00B232E9" w:rsidRDefault="00B232E9" w:rsidP="00A5249A">
      <w:pPr>
        <w:spacing w:line="276" w:lineRule="auto"/>
        <w:jc w:val="both"/>
        <w:rPr>
          <w:color w:val="000000"/>
          <w:sz w:val="24"/>
          <w:szCs w:val="24"/>
        </w:rPr>
      </w:pPr>
      <w:r w:rsidRPr="00B232E9">
        <w:rPr>
          <w:rStyle w:val="markedcontent"/>
          <w:sz w:val="24"/>
          <w:szCs w:val="24"/>
        </w:rPr>
        <w:t>W świetle powyższego podjęcie niniejszej uchwały należy uznać za zasadne.</w:t>
      </w:r>
    </w:p>
    <w:sectPr w:rsidR="00BC4A1D" w:rsidRPr="00B232E9" w:rsidSect="00BC4A1D">
      <w:footerReference w:type="even" r:id="rId7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DBBB" w14:textId="77777777" w:rsidR="00136D68" w:rsidRDefault="00136D68">
      <w:r>
        <w:separator/>
      </w:r>
    </w:p>
  </w:endnote>
  <w:endnote w:type="continuationSeparator" w:id="0">
    <w:p w14:paraId="7EF7FB8C" w14:textId="77777777" w:rsidR="00136D68" w:rsidRDefault="0013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929F" w14:textId="77777777" w:rsidR="00CD3B7B" w:rsidRDefault="00CD3B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0EAC37" w14:textId="77777777" w:rsidR="00CD3B7B" w:rsidRDefault="00CD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A8ACB" w14:textId="77777777" w:rsidR="00136D68" w:rsidRDefault="00136D68">
      <w:r>
        <w:separator/>
      </w:r>
    </w:p>
  </w:footnote>
  <w:footnote w:type="continuationSeparator" w:id="0">
    <w:p w14:paraId="4A8DA28C" w14:textId="77777777" w:rsidR="00136D68" w:rsidRDefault="00136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55834"/>
    <w:multiLevelType w:val="singleLevel"/>
    <w:tmpl w:val="09B4B6E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8177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ktData" w:val="11 czerwca 2024r."/>
    <w:docVar w:name="AktNr" w:val="III/41/IX/2024"/>
    <w:docVar w:name="Sprawa" w:val="zaciągnięcia pożyczki długoterminowej."/>
  </w:docVars>
  <w:rsids>
    <w:rsidRoot w:val="00BC4A1D"/>
    <w:rsid w:val="00021F69"/>
    <w:rsid w:val="000309E6"/>
    <w:rsid w:val="0005783C"/>
    <w:rsid w:val="00065B22"/>
    <w:rsid w:val="00072485"/>
    <w:rsid w:val="000802BD"/>
    <w:rsid w:val="000E06CB"/>
    <w:rsid w:val="000E2E12"/>
    <w:rsid w:val="00136D68"/>
    <w:rsid w:val="00167A3B"/>
    <w:rsid w:val="00194D95"/>
    <w:rsid w:val="001B26AB"/>
    <w:rsid w:val="00260522"/>
    <w:rsid w:val="002A7907"/>
    <w:rsid w:val="002B6586"/>
    <w:rsid w:val="002F23BC"/>
    <w:rsid w:val="00351C46"/>
    <w:rsid w:val="0039598D"/>
    <w:rsid w:val="003C4C27"/>
    <w:rsid w:val="003D73E8"/>
    <w:rsid w:val="004024D0"/>
    <w:rsid w:val="004336AC"/>
    <w:rsid w:val="00433C77"/>
    <w:rsid w:val="00454908"/>
    <w:rsid w:val="00455ABB"/>
    <w:rsid w:val="00463EFB"/>
    <w:rsid w:val="004B315C"/>
    <w:rsid w:val="004C5AE8"/>
    <w:rsid w:val="004D119F"/>
    <w:rsid w:val="004D2ED0"/>
    <w:rsid w:val="00565809"/>
    <w:rsid w:val="005B6DD0"/>
    <w:rsid w:val="005C455E"/>
    <w:rsid w:val="005C6BB7"/>
    <w:rsid w:val="005E453F"/>
    <w:rsid w:val="0065477E"/>
    <w:rsid w:val="00687E84"/>
    <w:rsid w:val="00701C48"/>
    <w:rsid w:val="00757A79"/>
    <w:rsid w:val="007E5B05"/>
    <w:rsid w:val="008200BB"/>
    <w:rsid w:val="00853287"/>
    <w:rsid w:val="00860838"/>
    <w:rsid w:val="008B5256"/>
    <w:rsid w:val="008B5DFB"/>
    <w:rsid w:val="009626EC"/>
    <w:rsid w:val="009632D1"/>
    <w:rsid w:val="009773E3"/>
    <w:rsid w:val="009A0101"/>
    <w:rsid w:val="00A0381A"/>
    <w:rsid w:val="00A209FF"/>
    <w:rsid w:val="00A5249A"/>
    <w:rsid w:val="00A745FF"/>
    <w:rsid w:val="00A8008C"/>
    <w:rsid w:val="00A84074"/>
    <w:rsid w:val="00AA184A"/>
    <w:rsid w:val="00B020FA"/>
    <w:rsid w:val="00B232E9"/>
    <w:rsid w:val="00B32A88"/>
    <w:rsid w:val="00B617BB"/>
    <w:rsid w:val="00B715A3"/>
    <w:rsid w:val="00BA113A"/>
    <w:rsid w:val="00BB3401"/>
    <w:rsid w:val="00BC4A1D"/>
    <w:rsid w:val="00BF281F"/>
    <w:rsid w:val="00C0551A"/>
    <w:rsid w:val="00C1797A"/>
    <w:rsid w:val="00C5423F"/>
    <w:rsid w:val="00C63EB0"/>
    <w:rsid w:val="00CB075A"/>
    <w:rsid w:val="00CD3B7B"/>
    <w:rsid w:val="00CE5304"/>
    <w:rsid w:val="00D22089"/>
    <w:rsid w:val="00D42DE7"/>
    <w:rsid w:val="00D60978"/>
    <w:rsid w:val="00D672EE"/>
    <w:rsid w:val="00DA0637"/>
    <w:rsid w:val="00DE1D61"/>
    <w:rsid w:val="00E1261D"/>
    <w:rsid w:val="00E24913"/>
    <w:rsid w:val="00E30060"/>
    <w:rsid w:val="00E33454"/>
    <w:rsid w:val="00E72BC5"/>
    <w:rsid w:val="00ED0AD3"/>
    <w:rsid w:val="00EE3FF2"/>
    <w:rsid w:val="00F16153"/>
    <w:rsid w:val="00F61F3F"/>
    <w:rsid w:val="00F71453"/>
    <w:rsid w:val="00F71744"/>
    <w:rsid w:val="00F73F66"/>
    <w:rsid w:val="00FC095E"/>
    <w:rsid w:val="00FE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74957"/>
  <w15:chartTrackingRefBased/>
  <w15:docId w15:val="{73CB5FA9-0562-49C2-9570-CB473CA4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character" w:styleId="Numerstrony">
    <w:name w:val="page number"/>
    <w:basedOn w:val="Domylnaczcionkaakapitu"/>
  </w:style>
  <w:style w:type="paragraph" w:styleId="Tytu">
    <w:name w:val="Title"/>
    <w:basedOn w:val="Normalny"/>
    <w:qFormat/>
    <w:pPr>
      <w:ind w:left="4820"/>
      <w:jc w:val="center"/>
    </w:pPr>
    <w:rPr>
      <w:b/>
    </w:rPr>
  </w:style>
  <w:style w:type="table" w:styleId="Tabela-Siatka">
    <w:name w:val="Table Grid"/>
    <w:basedOn w:val="Standardowy"/>
    <w:rsid w:val="0056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23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gour\AppData\Local\Temp\Projekt_PUR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Projekt_PURM.dot</Template>
  <TotalTime>1</TotalTime>
  <Pages>2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Nr</vt:lpstr>
    </vt:vector>
  </TitlesOfParts>
  <Company>UM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Nr</dc:title>
  <dc:subject/>
  <dc:creator>Jagoda Urbańska</dc:creator>
  <cp:keywords/>
  <cp:lastModifiedBy>Beata Lis</cp:lastModifiedBy>
  <cp:revision>2</cp:revision>
  <cp:lastPrinted>2025-11-24T09:54:00Z</cp:lastPrinted>
  <dcterms:created xsi:type="dcterms:W3CDTF">2025-11-24T09:55:00Z</dcterms:created>
  <dcterms:modified xsi:type="dcterms:W3CDTF">2025-11-24T09:55:00Z</dcterms:modified>
</cp:coreProperties>
</file>